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8B" w:rsidRPr="005B1050" w:rsidRDefault="00DE338B" w:rsidP="00DE338B">
      <w:pPr>
        <w:jc w:val="right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  <w:r w:rsidRPr="005B1050">
        <w:rPr>
          <w:rFonts w:ascii="Trebuchet MS" w:hAnsi="Trebuchet MS" w:cs="Arial"/>
          <w:b/>
          <w:sz w:val="22"/>
          <w:szCs w:val="22"/>
        </w:rPr>
        <w:t>Anexa 2</w:t>
      </w:r>
      <w:r>
        <w:rPr>
          <w:rFonts w:ascii="Trebuchet MS" w:hAnsi="Trebuchet MS" w:cs="Arial"/>
          <w:b/>
          <w:sz w:val="22"/>
          <w:szCs w:val="22"/>
        </w:rPr>
        <w:t>.C</w:t>
      </w:r>
    </w:p>
    <w:p w:rsidR="00DE338B" w:rsidRPr="005B1050" w:rsidRDefault="00DE338B" w:rsidP="00DE338B">
      <w:pPr>
        <w:rPr>
          <w:rFonts w:ascii="Trebuchet MS" w:hAnsi="Trebuchet MS"/>
          <w:b/>
          <w:sz w:val="22"/>
          <w:szCs w:val="22"/>
        </w:rPr>
      </w:pPr>
    </w:p>
    <w:p w:rsidR="00DE338B" w:rsidRPr="005B1050" w:rsidRDefault="00DE338B" w:rsidP="00DE338B">
      <w:pPr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/>
          <w:b/>
          <w:sz w:val="22"/>
          <w:szCs w:val="22"/>
        </w:rPr>
        <w:tab/>
      </w:r>
      <w:r w:rsidRPr="005B1050">
        <w:rPr>
          <w:rFonts w:ascii="Trebuchet MS" w:hAnsi="Trebuchet MS" w:cs="Arial"/>
          <w:b/>
          <w:sz w:val="22"/>
          <w:szCs w:val="22"/>
        </w:rPr>
        <w:t>CR-POPAM</w:t>
      </w:r>
    </w:p>
    <w:p w:rsidR="00DE338B" w:rsidRPr="005B1050" w:rsidRDefault="00DE338B" w:rsidP="00DE338B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:rsidR="00DE338B" w:rsidRPr="005B1050" w:rsidRDefault="00DE338B" w:rsidP="00DE338B">
      <w:pPr>
        <w:rPr>
          <w:rFonts w:ascii="Trebuchet MS" w:hAnsi="Trebuchet MS"/>
          <w:sz w:val="22"/>
          <w:szCs w:val="22"/>
        </w:rPr>
      </w:pPr>
    </w:p>
    <w:p w:rsidR="00DE338B" w:rsidRPr="005B1050" w:rsidRDefault="00DE338B" w:rsidP="00DE338B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LISTA DE VERIFICARE A CONFORMITĂŢII ADMINISTRATIVE</w:t>
      </w:r>
      <w:r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:rsidR="00DE338B" w:rsidRPr="005B1050" w:rsidRDefault="00DE338B" w:rsidP="00DE338B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DE338B" w:rsidRPr="005B1050" w:rsidTr="00614278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5B1050" w:rsidRDefault="00DE338B" w:rsidP="00AB180E">
            <w:pPr>
              <w:jc w:val="both"/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r w:rsidRPr="005B1050">
              <w:rPr>
                <w:rFonts w:ascii="Trebuchet MS" w:hAnsi="Trebuchet MS" w:cs="Arial"/>
                <w:sz w:val="22"/>
                <w:szCs w:val="22"/>
                <w:lang w:eastAsia="en-US"/>
              </w:rPr>
              <w:t>S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timularea acvaculturii durabile din punctul de vedere al mediului, eficiente din punctul de vedere al utilizării resurselor, inovatoare, competitive şi bazate pe cunoaştere</w:t>
            </w:r>
          </w:p>
          <w:p w:rsidR="00DE338B" w:rsidRPr="005B1050" w:rsidRDefault="0046688F" w:rsidP="0046688F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II.4</w:t>
            </w:r>
            <w:r w:rsidR="00DE338B" w:rsidRPr="005B1050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– creșterea eficienței energetice, energie regenerabilă</w:t>
            </w:r>
            <w:r w:rsidR="00DE338B" w:rsidRPr="005B1050">
              <w:rPr>
                <w:rFonts w:ascii="Trebuchet MS" w:hAnsi="Trebuchet MS"/>
                <w:sz w:val="22"/>
                <w:szCs w:val="22"/>
              </w:rPr>
              <w:t xml:space="preserve"> art.48, alin.(1)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DE338B" w:rsidRPr="005B1050">
              <w:rPr>
                <w:rFonts w:ascii="Trebuchet MS" w:hAnsi="Trebuchet MS"/>
                <w:sz w:val="22"/>
                <w:szCs w:val="22"/>
              </w:rPr>
              <w:t>lit. (</w:t>
            </w:r>
            <w:r>
              <w:rPr>
                <w:rFonts w:ascii="Trebuchet MS" w:hAnsi="Trebuchet MS"/>
                <w:sz w:val="22"/>
                <w:szCs w:val="22"/>
              </w:rPr>
              <w:t>k</w:t>
            </w:r>
            <w:r w:rsidR="00DE338B" w:rsidRPr="005B1050">
              <w:rPr>
                <w:rFonts w:ascii="Trebuchet MS" w:hAnsi="Trebuchet MS"/>
                <w:sz w:val="22"/>
                <w:szCs w:val="22"/>
              </w:rPr>
              <w:t>)</w:t>
            </w:r>
          </w:p>
        </w:tc>
      </w:tr>
      <w:tr w:rsidR="00DE338B" w:rsidRPr="005B1050" w:rsidTr="00614278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338B" w:rsidRPr="00D61A8F" w:rsidTr="00614278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DE338B" w:rsidRPr="005B1050" w:rsidTr="00614278">
        <w:trPr>
          <w:jc w:val="center"/>
        </w:trPr>
        <w:tc>
          <w:tcPr>
            <w:tcW w:w="5931" w:type="dxa"/>
            <w:shd w:val="clear" w:color="auto" w:fill="auto"/>
          </w:tcPr>
          <w:p w:rsidR="00DE338B" w:rsidRPr="005B1050" w:rsidRDefault="00DE338B" w:rsidP="00614278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DE338B" w:rsidRPr="005B1050" w:rsidRDefault="00DE338B" w:rsidP="00614278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DE338B" w:rsidRPr="005B1050" w:rsidTr="00614278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DE338B" w:rsidRPr="005B1050" w:rsidRDefault="00DE338B" w:rsidP="00614278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DE338B" w:rsidRPr="005B1050" w:rsidRDefault="00DE338B" w:rsidP="00614278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tbl>
      <w:tblPr>
        <w:tblW w:w="11245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4558"/>
        <w:gridCol w:w="3960"/>
        <w:gridCol w:w="630"/>
        <w:gridCol w:w="630"/>
        <w:gridCol w:w="900"/>
      </w:tblGrid>
      <w:tr w:rsidR="00DE338B" w:rsidRPr="008901B1" w:rsidTr="005E75B5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Puncte de verificat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Explicaţii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Rezultatul evaluării</w:t>
            </w:r>
          </w:p>
        </w:tc>
      </w:tr>
      <w:tr w:rsidR="00DE338B" w:rsidRPr="00A44AAE" w:rsidTr="005E75B5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Nu este cazul</w:t>
            </w:r>
          </w:p>
        </w:tc>
      </w:tr>
      <w:tr w:rsidR="00DE338B" w:rsidRPr="00BD1FD1" w:rsidTr="005E75B5">
        <w:trPr>
          <w:trHeight w:val="966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Dosarul cererii de finanţare conţine toate documentele solicitate prin Lista de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documente din  G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hidul solicitantului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lang w:eastAsia="hu-HU"/>
              </w:rPr>
            </w:pP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existenţa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tuturor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documentelor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solicitate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A44AAE" w:rsidRDefault="00DE338B" w:rsidP="00614278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nu are termenul de valabilitate expirat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RPr="006A29F2" w:rsidTr="005E75B5">
        <w:trPr>
          <w:trHeight w:val="537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legal, conform certificatului constatator și actelor constitutive după caz, precum și a datelor din Cererea de finanțare, Sectiunea-Solicitant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945DD1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existența Hotărârii Adunării Generale a Asociaților / Deciziei asociatului unic sau Hotărârii pentru persoane fizice autorizate/ întreprinderilor individuale / membrilor întreprinderii familiale,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privind aprobarea investiției.</w:t>
            </w:r>
          </w:p>
          <w:p w:rsidR="00DE338B" w:rsidRPr="00945DD1" w:rsidRDefault="00DE338B" w:rsidP="00BE61A5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certificatul constatator/</w:t>
            </w:r>
            <w:r w:rsidRPr="00945DD1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 și fundațiilor</w:t>
            </w:r>
            <w:r w:rsidRPr="00945DD1">
              <w:rPr>
                <w:rFonts w:ascii="Trebuchet MS" w:hAnsi="Trebuchet MS" w:cs="Arial"/>
                <w:sz w:val="22"/>
                <w:szCs w:val="22"/>
              </w:rPr>
              <w:t xml:space="preserve"> și actele constitutive ale solicitantului, după caz.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se încadrează în categoria beneficiarilor eligibili?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  <w:b/>
                <w:bCs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DA11AE">
              <w:rPr>
                <w:rFonts w:ascii="Trebuchet MS" w:hAnsi="Trebuchet MS" w:cs="Arial"/>
                <w:sz w:val="22"/>
                <w:szCs w:val="22"/>
                <w:lang w:eastAsia="hu-HU"/>
              </w:rPr>
              <w:t>Certificatul constatator emis de ONRC / Extrasul din Registrul asociațiilor și fundațiilor și a actelor constitutive ale solicitantului, după caz precum și a datelor din Cererea de Finanțare- Secțiunea-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din Cererea de finanţare, Secțiunea -Localizare proiect.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Activităţ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ile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are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>lista activită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ilor eligibile  din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înscrise în Cererea de finanţare dacă sunt conforme cu datele înscrise în Ghidul solicitantului aferente măsurii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pe care a fost depus proiectul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(Secțiunea - Activități previzionate)</w:t>
            </w:r>
          </w:p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În cazul depistării unor activităţi neeligibile expertul CRPOPAM solicită rectificarea bugetului proiectului şi includerea cheltuielilor aferente activităţii neeligibile la cheltuieli neeligibile.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95979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95979">
              <w:rPr>
                <w:rFonts w:ascii="Trebuchet MS" w:hAnsi="Trebuchet MS" w:cs="Arial"/>
                <w:sz w:val="22"/>
                <w:szCs w:val="22"/>
              </w:rPr>
              <w:t>Cererea de finanțare respectă limita maximă de 5</w:t>
            </w:r>
            <w:r w:rsidRPr="00795979">
              <w:rPr>
                <w:rFonts w:ascii="Trebuchet MS" w:hAnsi="Trebuchet MS" w:cs="Arial"/>
                <w:color w:val="000000" w:themeColor="text1"/>
                <w:sz w:val="22"/>
                <w:szCs w:val="22"/>
              </w:rPr>
              <w:t>%</w:t>
            </w:r>
            <w:r w:rsidRPr="00795979">
              <w:rPr>
                <w:rFonts w:ascii="Trebuchet MS" w:hAnsi="Trebuchet MS" w:cs="Arial"/>
                <w:sz w:val="22"/>
                <w:szCs w:val="22"/>
              </w:rPr>
              <w:t xml:space="preserve"> din valoarea totală eligibilă a operațiunii pentru cheltuielile de proiectare și asistență tehnică dacă operațiunea nu prevede construcții-montaj sau 10% din valoarea totală eligibilă a operațiunii pentru cheltuielile de proiectare și asistență tehnică, dacă operațiunea  prevede construcții-montaj?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în Bugetul indicativ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 proiectului dacă se respectă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limita maximă de 5% sau 10% (după caz) din valoarea totală eligibilă a operaținii pentru cheltuielile de proiectare și asistență tehnică (Anexa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A64823" w:rsidRDefault="00DE338B" w:rsidP="005119D6">
            <w:pPr>
              <w:jc w:val="center"/>
              <w:rPr>
                <w:rFonts w:ascii="Trebuchet MS" w:hAnsi="Trebuchet MS" w:cs="Arial"/>
              </w:rPr>
            </w:pP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Proiectul respectă limita maximă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%, respectiv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% (după caz) din valoarea totală eligibilă a operațiunii privind plata drepturilor salariale, inclusiv contribuțiile suportate de către angajator și angajat pentru personalul din cadrul echipei 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 implementare a operațiunii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cu construcții –montaj, respectiv fără  construcții –montaj?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DE338B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de </w:t>
            </w:r>
            <w:r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% din valoarea totală eligibilă a  operațiunii privind plata drepturilor salariale, inclusiv contribuțiile suportate de către angajator și angajat pentru personalul din cadrul echipei de implementare a operațiunii   cu construcții –montaj sau de </w:t>
            </w:r>
            <w:r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% din valoarea totală eligibilă a operațiunii  fără construcții –montaj 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Proiectul respectă gradul de intervenţie publică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Se verifică r</w:t>
            </w:r>
            <w:r>
              <w:rPr>
                <w:rFonts w:ascii="Trebuchet MS" w:hAnsi="Trebuchet MS" w:cs="Arial"/>
                <w:sz w:val="22"/>
                <w:szCs w:val="22"/>
              </w:rPr>
              <w:t>espectarea procentelor de finanţare nerambursabilă și a încadrării solicitantului în categoria IMM conform Legii 346/2004, în următoarele documente: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G- Declarație IMM</w:t>
            </w:r>
          </w:p>
          <w:p w:rsidR="00DE338B" w:rsidRPr="004C6385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ererea de Finanțare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Secțiunea-Bugetul proiectului</w:t>
            </w:r>
          </w:p>
          <w:p w:rsidR="00DE338B" w:rsidRPr="00DA7F43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H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-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Bugetul indicativ al proiectului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Solicitantul desfăşoară activitate în domeniul </w:t>
            </w:r>
            <w:r>
              <w:rPr>
                <w:rFonts w:ascii="Trebuchet MS" w:hAnsi="Trebuchet MS" w:cs="Arial"/>
                <w:sz w:val="22"/>
                <w:szCs w:val="22"/>
              </w:rPr>
              <w:t>acvaculturii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, şi nu se află în proces de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dizolvare,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lichidare, fuziune, reorganizare.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Se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verifică Certificatul constatator cu informații extinse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emis de Oficiul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Naţional al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Reg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istrului Comerţului / </w:t>
            </w:r>
            <w:r w:rsidRPr="00E35735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și fundațiilor și a actelor constitutive ale solicitantului, după caz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– cod CAEN</w:t>
            </w:r>
          </w:p>
          <w:p w:rsidR="00DE338B" w:rsidRPr="00844E7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Cererea de Finanțare în secțiunea- Capacitate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Solicitantul prezintă un bilanț </w:t>
            </w:r>
            <w:r w:rsidRPr="00BC322E">
              <w:rPr>
                <w:rFonts w:ascii="Trebuchet MS" w:hAnsi="Trebuchet MS" w:cs="Arial"/>
                <w:sz w:val="22"/>
                <w:szCs w:val="22"/>
              </w:rPr>
              <w:t>anual pozitiv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bilanț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BC322E">
              <w:rPr>
                <w:rFonts w:ascii="Trebuchet MS" w:hAnsi="Trebuchet MS" w:cs="Arial"/>
                <w:sz w:val="22"/>
                <w:szCs w:val="22"/>
              </w:rPr>
              <w:t>Solicitantul prezintă un bilanț anual negativ (capitaluri negative) și are Procese verbale de calamitate pe ultimii 2 ani sau face dovada că situația provine în urma unui proces investițional pentru implementarea unui proiect prin fonduri europene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e verifică bilanțul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p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rocesele verbale de calamitate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– dacă este cazul.</w:t>
            </w:r>
          </w:p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documentele justificative aferente procesului investițional – dacă este cazul.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F24BA8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F24BA8">
              <w:rPr>
                <w:rFonts w:ascii="Trebuchet MS" w:hAnsi="Trebuchet MS" w:cs="Arial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F24BA8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Cifra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afaceri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previzionată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în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urma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implementării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activităților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complementare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este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mai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mică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de 50% din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totalul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cifrei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afaceri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solicitantului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F24BA8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F24BA8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informațiile din St</w:t>
            </w:r>
            <w:r w:rsidR="001F6144">
              <w:rPr>
                <w:rFonts w:ascii="Trebuchet MS" w:hAnsi="Trebuchet MS" w:cs="Arial"/>
                <w:sz w:val="22"/>
                <w:szCs w:val="22"/>
                <w:lang w:eastAsia="fr-FR"/>
              </w:rPr>
              <w:t>udiul de fezabilitate  - Anexa 8</w:t>
            </w:r>
            <w:r w:rsidRPr="00F24BA8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și din Cererea de finanțare.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Default="00FA4561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13</w:t>
            </w:r>
            <w:r w:rsidR="00DE338B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4458B1" w:rsidRDefault="0075611F" w:rsidP="00832B94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V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>aloarea</w:t>
            </w:r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r w:rsidR="000E1865">
              <w:rPr>
                <w:rFonts w:ascii="Trebuchet MS" w:hAnsi="Trebuchet MS" w:cs="Arial"/>
                <w:bCs/>
                <w:sz w:val="22"/>
                <w:szCs w:val="22"/>
              </w:rPr>
              <w:t>maximă</w:t>
            </w:r>
            <w:r w:rsidR="001F0769">
              <w:rPr>
                <w:rFonts w:ascii="Trebuchet MS" w:hAnsi="Trebuchet MS" w:cs="Arial"/>
                <w:bCs/>
                <w:sz w:val="22"/>
                <w:szCs w:val="22"/>
              </w:rPr>
              <w:t xml:space="preserve"> eligibilă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 aferentă unui proiect </w:t>
            </w:r>
            <w:r w:rsidR="00832B94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corespunde cu cea prezentată în  anunțul de lansare a apelului.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1F0769" w:rsidRDefault="00DE338B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highlight w:val="yellow"/>
                <w:lang w:eastAsia="fr-FR"/>
              </w:rPr>
            </w:pPr>
            <w:r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>S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e verifică </w:t>
            </w:r>
            <w:r w:rsidR="000E1865" w:rsidRPr="00DD17F1">
              <w:rPr>
                <w:rFonts w:ascii="Trebuchet MS" w:hAnsi="Trebuchet MS" w:cs="Arial"/>
                <w:sz w:val="22"/>
                <w:szCs w:val="22"/>
              </w:rPr>
              <w:t>în</w:t>
            </w:r>
            <w:r w:rsidR="000E1865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cererea de finanțare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 xml:space="preserve">Bugetul indicativ al proiectului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>(Anexa H).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6451F6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1F6" w:rsidRDefault="00FA4561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14</w:t>
            </w:r>
            <w:r w:rsidR="0001573E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1F6" w:rsidRDefault="006451F6" w:rsidP="00832B9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Proiectul pentru care se solicită finanțare nu face obiectul unei alte finanțări din fonduri publice naționale sau ale Uniunii Europene și nu a mai beneficiat de finanțare din alte programe naționale sau comunitare în ultimii 5 ani înainte de data depunerii Cererii de finanțare pentru aceleași activități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1F6" w:rsidRPr="00DD17F1" w:rsidRDefault="006451F6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Se verifică anexa B – Declarație pe propria răspundere privind evitarea dublei finanțări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</w:tbl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in un document</w:t>
      </w:r>
      <w:r>
        <w:rPr>
          <w:rFonts w:ascii="Trebuchet MS" w:hAnsi="Trebuchet MS" w:cs="Arial"/>
          <w:sz w:val="22"/>
          <w:szCs w:val="22"/>
          <w:lang w:eastAsia="fr-FR"/>
        </w:rPr>
        <w:t xml:space="preserve">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 la punctul  de verificare 1 nu respectă formatul tip stabilit în Ghidul solicitantului, documentul nu este destinat solicitantului, documentul are termenul de valab</w:t>
      </w:r>
      <w:r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Pr="00C326C2">
        <w:rPr>
          <w:rFonts w:ascii="Trebuchet MS" w:hAnsi="Trebuchet MS" w:cs="Arial"/>
          <w:sz w:val="22"/>
          <w:szCs w:val="22"/>
          <w:lang w:eastAsia="fr-FR"/>
        </w:rPr>
        <w:t>, iar solicitan</w:t>
      </w:r>
      <w:r>
        <w:rPr>
          <w:rFonts w:ascii="Trebuchet MS" w:hAnsi="Trebuchet MS" w:cs="Arial"/>
          <w:sz w:val="22"/>
          <w:szCs w:val="22"/>
          <w:lang w:eastAsia="fr-FR"/>
        </w:rPr>
        <w:t>tul nu clarifică elementele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ionate în Noti</w:t>
      </w:r>
      <w:r>
        <w:rPr>
          <w:rFonts w:ascii="Trebuchet MS" w:hAnsi="Trebuchet MS" w:cs="Arial"/>
          <w:sz w:val="22"/>
          <w:szCs w:val="22"/>
          <w:lang w:eastAsia="fr-FR"/>
        </w:rPr>
        <w:t>ficarea de solicitare a informaţiilor suplimentare, Cererea de Finanţ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are este declarată neconformă administrativ.</w:t>
      </w:r>
    </w:p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puţin o condiţ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ie de eligibilitate </w:t>
      </w:r>
      <w:r>
        <w:rPr>
          <w:rFonts w:ascii="Trebuchet MS" w:hAnsi="Trebuchet MS" w:cs="Arial"/>
          <w:sz w:val="22"/>
          <w:szCs w:val="22"/>
          <w:lang w:eastAsia="fr-FR"/>
        </w:rPr>
        <w:t>de la punctele de verificare 2-15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</w:t>
      </w:r>
      <w:r>
        <w:rPr>
          <w:rFonts w:ascii="Trebuchet MS" w:hAnsi="Trebuchet MS" w:cs="Arial"/>
          <w:sz w:val="22"/>
          <w:szCs w:val="22"/>
          <w:lang w:eastAsia="fr-FR"/>
        </w:rPr>
        <w:t>sta de verificare a eligibilităţ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ii se bifează în coloana NU, atunci C</w:t>
      </w:r>
      <w:r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>
        <w:rPr>
          <w:rFonts w:ascii="Trebuchet MS" w:hAnsi="Trebuchet MS" w:cs="Arial"/>
          <w:sz w:val="22"/>
          <w:szCs w:val="22"/>
          <w:lang w:eastAsia="fr-FR"/>
        </w:rPr>
        <w:t>inanţare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este declarată neeligibilă. </w:t>
      </w:r>
    </w:p>
    <w:p w:rsidR="00F1552F" w:rsidRDefault="00560E16"/>
    <w:sectPr w:rsidR="00F1552F" w:rsidSect="00F12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6" w:right="1286" w:bottom="117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E16" w:rsidRDefault="00560E16">
      <w:r>
        <w:separator/>
      </w:r>
    </w:p>
  </w:endnote>
  <w:endnote w:type="continuationSeparator" w:id="0">
    <w:p w:rsidR="00560E16" w:rsidRDefault="0056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207CD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3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F29F8" w:rsidRDefault="00560E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E16" w:rsidRDefault="00560E16">
      <w:r>
        <w:separator/>
      </w:r>
    </w:p>
  </w:footnote>
  <w:footnote w:type="continuationSeparator" w:id="0">
    <w:p w:rsidR="00560E16" w:rsidRDefault="00560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BC63EE" w:rsidP="00A96B3C">
    <w:pPr>
      <w:pStyle w:val="Header"/>
      <w:jc w:val="center"/>
    </w:pPr>
    <w:sdt>
      <w:sdtPr>
        <w:id w:val="-175346232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321322" o:spid="_x0000_s2049" type="#_x0000_t136" style="position:absolute;left:0;text-align:left;margin-left:0;margin-top:0;width:405.45pt;height:243.25pt;rotation:315;z-index:-251655168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07CD7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80F88F4" wp14:editId="3705F7A5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207CD7" w:rsidRPr="00C8549A">
      <w:rPr>
        <w:noProof/>
        <w:lang w:val="en-US" w:eastAsia="en-US"/>
      </w:rPr>
      <w:drawing>
        <wp:inline distT="0" distB="0" distL="0" distR="0" wp14:anchorId="7AFA4A35" wp14:editId="6EFDC837">
          <wp:extent cx="5943600" cy="1005840"/>
          <wp:effectExtent l="0" t="0" r="0" b="3810"/>
          <wp:docPr id="19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3EE" w:rsidRDefault="00BC63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1573E"/>
    <w:rsid w:val="000E1865"/>
    <w:rsid w:val="0016673F"/>
    <w:rsid w:val="001F0769"/>
    <w:rsid w:val="001F6144"/>
    <w:rsid w:val="00207CD7"/>
    <w:rsid w:val="003663B4"/>
    <w:rsid w:val="004458B1"/>
    <w:rsid w:val="0046688F"/>
    <w:rsid w:val="005119D6"/>
    <w:rsid w:val="00560E16"/>
    <w:rsid w:val="005E75B5"/>
    <w:rsid w:val="006451F6"/>
    <w:rsid w:val="0075611F"/>
    <w:rsid w:val="00832B94"/>
    <w:rsid w:val="00A408FC"/>
    <w:rsid w:val="00A4631D"/>
    <w:rsid w:val="00AB180E"/>
    <w:rsid w:val="00AD70A4"/>
    <w:rsid w:val="00B3677E"/>
    <w:rsid w:val="00BC63EE"/>
    <w:rsid w:val="00BE61A5"/>
    <w:rsid w:val="00C85CD4"/>
    <w:rsid w:val="00D474CE"/>
    <w:rsid w:val="00D82DDC"/>
    <w:rsid w:val="00DD17F1"/>
    <w:rsid w:val="00DE338B"/>
    <w:rsid w:val="00E12102"/>
    <w:rsid w:val="00E379A6"/>
    <w:rsid w:val="00E57141"/>
    <w:rsid w:val="00F12A15"/>
    <w:rsid w:val="00FA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Dan Stanescu</cp:lastModifiedBy>
  <cp:revision>8</cp:revision>
  <dcterms:created xsi:type="dcterms:W3CDTF">2016-08-17T09:27:00Z</dcterms:created>
  <dcterms:modified xsi:type="dcterms:W3CDTF">2016-08-19T06:09:00Z</dcterms:modified>
</cp:coreProperties>
</file>